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Regular" w:cs="Roboto Regular" w:hAnsi="Roboto Regular" w:eastAsia="Roboto Regular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these templated social media posts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or personalize them to rock the vote!</w:t>
      </w: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LinkedIn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Veterans aren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t just serving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re building.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Fonts w:ascii="Roboto Bold" w:hAnsi="Roboto Bold"/>
          <w:rtl w:val="0"/>
          <w:lang w:val="en-US"/>
        </w:rPr>
        <w:t>Vetrepreneur</w:t>
      </w:r>
      <w:r>
        <w:rPr>
          <w:rFonts w:ascii="Roboto Bold" w:hAnsi="Roboto Bold" w:hint="default"/>
          <w:rtl w:val="0"/>
          <w:lang w:val="en-US"/>
        </w:rPr>
        <w:t xml:space="preserve">® </w:t>
      </w:r>
      <w:r>
        <w:rPr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/>
          <w:rtl w:val="0"/>
          <w:lang w:val="en-US"/>
        </w:rPr>
        <w:t xml:space="preserve"> award!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This award celebrates veteran business owners who are leading with purpose, grit, and impact in the civilian world.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Cast your vote through Memorial Day: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https://www.militaryfriendly.com/vote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recognize those continuing to serve through entrepreneurship.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#VetrepreneurOfTheYear #VeteranBusiness #MilitaryFriendly #SupportVeterans #SupportVeterans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</w:t>
      </w:r>
      <w:r>
        <w:rPr>
          <w:rFonts w:ascii="Roboto Regular" w:hAnsi="Roboto Regular"/>
          <w:rtl w:val="0"/>
          <w:lang w:val="en-US"/>
        </w:rPr>
        <w:t>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Facebook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Who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leading the way in veteran-owned business? You decide.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/>
          <w:rtl w:val="0"/>
          <w:lang w:val="en-US"/>
        </w:rPr>
        <w:t xml:space="preserve"> award!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This prestigious honor recognizes Veterans who have built strong, successful businesses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continue to give back to their communities.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Vote now through Memorial Day at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https://www.militaryfriendly.com/vote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Your vote helps shine a light on the next generation of veteran leaders.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#VetrepreneurOfTheYear #VeteranBusinessOwners #MilitaryFriendly #SupportVeterans #VoteNow 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Instagram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From boots to business.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OPEN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/>
          <w:rtl w:val="0"/>
          <w:lang w:val="en-US"/>
        </w:rPr>
        <w:t xml:space="preserve"> award!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Celebrate Veteran business owners making real impact beyond the uniform.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Vote through Memorial Day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  <w:lang w:val="en-US"/>
        </w:rPr>
        <w:t>→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#VetrepreneurOfTheYear #VeteranEntrepreneur #SupportVeterans #MilitaryFriendly #VoteNow 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X (formerly Twitter)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Voting is now open!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Support Veterans in business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 xml:space="preserve">vote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/>
          <w:rtl w:val="0"/>
          <w:lang w:val="en-US"/>
        </w:rPr>
        <w:t>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Vote through Memorial Day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  <w:lang w:val="en-US"/>
        </w:rPr>
        <w:t>→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#VetrepreneurOfTheYear #VeteranBusiness #SupportVeterans #MilitaryFriendly #VoteNow 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TikTok / Reels (suggested caption)</w:t>
      </w:r>
    </w:p>
    <w:p>
      <w:pPr>
        <w:pStyle w:val="Default"/>
        <w:suppressAutoHyphens w:val="1"/>
        <w:spacing w:before="0" w:after="240" w:line="240" w:lineRule="auto"/>
        <w:jc w:val="left"/>
      </w:pPr>
      <w:r>
        <w:rPr>
          <w:rFonts w:ascii="Roboto Regular" w:hAnsi="Roboto Regular"/>
          <w:rtl w:val="0"/>
          <w:lang w:val="en-US"/>
        </w:rPr>
        <w:t>Veteran-owned. Mission-driven.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Vote now for the 2025 Vetrepreneur</w:t>
      </w:r>
      <w:r>
        <w:rPr>
          <w:rFonts w:ascii="Roboto Regular" w:hAnsi="Roboto Regular" w:hint="default"/>
          <w:rtl w:val="0"/>
          <w:lang w:val="en-US"/>
        </w:rPr>
        <w:t xml:space="preserve">® </w:t>
      </w:r>
      <w:r>
        <w:rPr>
          <w:rFonts w:ascii="Roboto Regular" w:hAnsi="Roboto Regular"/>
          <w:rtl w:val="0"/>
          <w:lang w:val="en-US"/>
        </w:rPr>
        <w:t>of the Year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recognizing veterans leading in business and life.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#VetrepreneurOfTheYear #VeteranBusiness #MilitaryFriendly #SupportVeterans #VoteNow #ServiceMatters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Regular">
    <w:charset w:val="00"/>
    <w:family w:val="roman"/>
    <w:pitch w:val="default"/>
  </w:font>
  <w:font w:name="Roboto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outline w:val="0"/>
      <w:color w:val="0000ee"/>
      <w:u w:val="singl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